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369C0" w14:textId="48296679" w:rsidR="00517BA7" w:rsidRPr="00517BA7" w:rsidRDefault="00517BA7" w:rsidP="00DD047D">
      <w:pPr>
        <w:pStyle w:val="Heading1"/>
      </w:pPr>
      <w:r w:rsidRPr="00517BA7">
        <w:t xml:space="preserve">Disclosing information: Consent form </w:t>
      </w:r>
    </w:p>
    <w:p w14:paraId="262916B3" w14:textId="668676FC" w:rsidR="00517BA7" w:rsidRDefault="00517BA7">
      <w:r>
        <w:t xml:space="preserve">You have disclosed information to [insert name of Department/College/other], which may indicate that you have a disability. </w:t>
      </w:r>
    </w:p>
    <w:p w14:paraId="0EBFF96E" w14:textId="77777777" w:rsidR="00517BA7" w:rsidRDefault="00517BA7">
      <w:r>
        <w:t xml:space="preserve">[Insert details of impairment or condition] </w:t>
      </w:r>
    </w:p>
    <w:p w14:paraId="630FCE07" w14:textId="4070810B" w:rsidR="00517BA7" w:rsidRDefault="00517BA7">
      <w:r>
        <w:t xml:space="preserve">[Attach </w:t>
      </w:r>
      <w:r w:rsidR="00F40FE6">
        <w:t xml:space="preserve">any documents </w:t>
      </w:r>
      <w:r w:rsidR="00645993">
        <w:t xml:space="preserve">evidencing </w:t>
      </w:r>
      <w:r w:rsidR="00641E49">
        <w:t>your</w:t>
      </w:r>
      <w:r w:rsidR="00645993">
        <w:t xml:space="preserve"> disability</w:t>
      </w:r>
      <w:r>
        <w:t xml:space="preserve">] </w:t>
      </w:r>
    </w:p>
    <w:p w14:paraId="248E447B" w14:textId="581F10B4" w:rsidR="00517BA7" w:rsidRDefault="00517BA7">
      <w:r>
        <w:t xml:space="preserve">Subject to your consent, the information will be disclosed to the University’s Accessibility and Disability Resource Centre (ADRC) for the purposes of assessing reasonable disability-related support needs and for making decisions regarding adjustments that may reasonably be required in the circumstances. More detailed information about the role of the ADRC can be </w:t>
      </w:r>
      <w:r w:rsidRPr="00DD047D">
        <w:t xml:space="preserve">found at </w:t>
      </w:r>
      <w:hyperlink r:id="rId6" w:history="1">
        <w:r w:rsidRPr="00DD047D">
          <w:rPr>
            <w:rStyle w:val="Hyperlink"/>
          </w:rPr>
          <w:t>About us | Accessibility and Disability Resource Centre (cam.ac.uk)</w:t>
        </w:r>
      </w:hyperlink>
      <w:r w:rsidRPr="00DD047D">
        <w:t>, which</w:t>
      </w:r>
      <w:r>
        <w:t xml:space="preserve"> should be read before signing this consent form. </w:t>
      </w:r>
    </w:p>
    <w:p w14:paraId="6FCE9194" w14:textId="77777777" w:rsidR="00517BA7" w:rsidRPr="00517BA7" w:rsidRDefault="00517BA7" w:rsidP="00DD047D">
      <w:pPr>
        <w:pStyle w:val="Heading2"/>
      </w:pPr>
      <w:r w:rsidRPr="00517BA7">
        <w:t>Student’s consent</w:t>
      </w:r>
    </w:p>
    <w:p w14:paraId="5876CA3D" w14:textId="4C616F2A" w:rsidR="00DD047D" w:rsidRDefault="00DD047D" w:rsidP="00DD047D">
      <w:r>
        <w:t xml:space="preserve">You are entitled to refuse consent to disclose the information to the ADRC. Given the important role that the ADRC fulfils for disabled students and applicants, refusing consent may mean that it will not be possible to make some or </w:t>
      </w:r>
      <w:proofErr w:type="gramStart"/>
      <w:r>
        <w:t>all of</w:t>
      </w:r>
      <w:proofErr w:type="gramEnd"/>
      <w:r>
        <w:t xml:space="preserve"> the reasonable adjustments that are required, or it may be possible only to implement alternative, less satisfactory adjustments. </w:t>
      </w:r>
    </w:p>
    <w:p w14:paraId="25A4033F" w14:textId="0DC4E302" w:rsidR="00517BA7" w:rsidRDefault="00517BA7">
      <w:r>
        <w:t xml:space="preserve">Tick as appropriate, sign and return to </w:t>
      </w:r>
      <w:r w:rsidR="00DD047D">
        <w:t>[</w:t>
      </w:r>
      <w:r>
        <w:t>Department/College/other</w:t>
      </w:r>
      <w:r w:rsidR="00DD047D">
        <w:t>].</w:t>
      </w:r>
      <w:r>
        <w:t xml:space="preserve"> </w:t>
      </w:r>
    </w:p>
    <w:p w14:paraId="7853F62F" w14:textId="66392ED9" w:rsidR="00DD047D" w:rsidRDefault="0028676C" w:rsidP="00DD047D">
      <w:sdt>
        <w:sdtPr>
          <w:id w:val="-1160378099"/>
          <w14:checkbox>
            <w14:checked w14:val="0"/>
            <w14:checkedState w14:val="2612" w14:font="MS Gothic"/>
            <w14:uncheckedState w14:val="2610" w14:font="MS Gothic"/>
          </w14:checkbox>
        </w:sdtPr>
        <w:sdtEndPr/>
        <w:sdtContent>
          <w:r w:rsidR="00DD047D">
            <w:rPr>
              <w:rFonts w:ascii="MS Gothic" w:eastAsia="MS Gothic" w:hAnsi="MS Gothic" w:hint="eastAsia"/>
            </w:rPr>
            <w:t>☐</w:t>
          </w:r>
        </w:sdtContent>
      </w:sdt>
      <w:r w:rsidR="00DD047D">
        <w:t xml:space="preserve">  I consent to the information outlined above being disclosed to the University’s ADRC </w:t>
      </w:r>
    </w:p>
    <w:p w14:paraId="48186442" w14:textId="04F58674" w:rsidR="00DD047D" w:rsidRDefault="0028676C" w:rsidP="00DD047D">
      <w:sdt>
        <w:sdtPr>
          <w:id w:val="-420016139"/>
          <w14:checkbox>
            <w14:checked w14:val="0"/>
            <w14:checkedState w14:val="2612" w14:font="MS Gothic"/>
            <w14:uncheckedState w14:val="2610" w14:font="MS Gothic"/>
          </w14:checkbox>
        </w:sdtPr>
        <w:sdtEndPr/>
        <w:sdtContent>
          <w:r w:rsidR="00DD047D">
            <w:rPr>
              <w:rFonts w:ascii="MS Gothic" w:eastAsia="MS Gothic" w:hAnsi="MS Gothic" w:hint="eastAsia"/>
            </w:rPr>
            <w:t>☐</w:t>
          </w:r>
        </w:sdtContent>
      </w:sdt>
      <w:r w:rsidR="00DD047D">
        <w:t xml:space="preserve">  I do not consent to the information being disclosed to the University’s ADRC </w:t>
      </w:r>
    </w:p>
    <w:tbl>
      <w:tblPr>
        <w:tblStyle w:val="TableGrid"/>
        <w:tblW w:w="0" w:type="auto"/>
        <w:tblLook w:val="04A0" w:firstRow="1" w:lastRow="0" w:firstColumn="1" w:lastColumn="0" w:noHBand="0" w:noVBand="1"/>
      </w:tblPr>
      <w:tblGrid>
        <w:gridCol w:w="4248"/>
        <w:gridCol w:w="4768"/>
      </w:tblGrid>
      <w:tr w:rsidR="00822DD3" w:rsidRPr="00822DD3" w14:paraId="2B2100A4" w14:textId="62C9CD12" w:rsidTr="00A560D7">
        <w:trPr>
          <w:trHeight w:val="778"/>
        </w:trPr>
        <w:tc>
          <w:tcPr>
            <w:tcW w:w="4248" w:type="dxa"/>
          </w:tcPr>
          <w:p w14:paraId="0FBEF09A" w14:textId="0ED2A4A7" w:rsidR="00822DD3" w:rsidRPr="00822DD3" w:rsidRDefault="00822DD3" w:rsidP="00495F9C">
            <w:pPr>
              <w:rPr>
                <w:b/>
                <w:bCs/>
              </w:rPr>
            </w:pPr>
            <w:r w:rsidRPr="00822DD3">
              <w:rPr>
                <w:b/>
                <w:bCs/>
              </w:rPr>
              <w:t>Signature of student:</w:t>
            </w:r>
          </w:p>
        </w:tc>
        <w:tc>
          <w:tcPr>
            <w:tcW w:w="4768" w:type="dxa"/>
          </w:tcPr>
          <w:p w14:paraId="72CD03F4" w14:textId="77777777" w:rsidR="00822DD3" w:rsidRPr="00822DD3" w:rsidRDefault="00822DD3" w:rsidP="00495F9C">
            <w:pPr>
              <w:rPr>
                <w:b/>
                <w:bCs/>
              </w:rPr>
            </w:pPr>
          </w:p>
        </w:tc>
      </w:tr>
      <w:tr w:rsidR="00822DD3" w:rsidRPr="00822DD3" w14:paraId="0C923C42" w14:textId="7CAE0A82" w:rsidTr="00A560D7">
        <w:trPr>
          <w:trHeight w:val="422"/>
        </w:trPr>
        <w:tc>
          <w:tcPr>
            <w:tcW w:w="4248" w:type="dxa"/>
          </w:tcPr>
          <w:p w14:paraId="02CCF9A7" w14:textId="5974EC69" w:rsidR="00822DD3" w:rsidRPr="00822DD3" w:rsidRDefault="00822DD3" w:rsidP="00495F9C">
            <w:r w:rsidRPr="00822DD3">
              <w:t>Print name</w:t>
            </w:r>
            <w:r>
              <w:t>:</w:t>
            </w:r>
          </w:p>
        </w:tc>
        <w:tc>
          <w:tcPr>
            <w:tcW w:w="4768" w:type="dxa"/>
          </w:tcPr>
          <w:p w14:paraId="3BD627C5" w14:textId="77777777" w:rsidR="00822DD3" w:rsidRPr="00822DD3" w:rsidRDefault="00822DD3" w:rsidP="00495F9C"/>
        </w:tc>
      </w:tr>
      <w:tr w:rsidR="00822DD3" w:rsidRPr="00822DD3" w14:paraId="69275BC8" w14:textId="21C084DD" w:rsidTr="00A560D7">
        <w:trPr>
          <w:trHeight w:val="414"/>
        </w:trPr>
        <w:tc>
          <w:tcPr>
            <w:tcW w:w="4248" w:type="dxa"/>
          </w:tcPr>
          <w:p w14:paraId="611E797B" w14:textId="77777777" w:rsidR="00822DD3" w:rsidRPr="00822DD3" w:rsidRDefault="00822DD3" w:rsidP="00495F9C">
            <w:r w:rsidRPr="00822DD3">
              <w:t xml:space="preserve">Date: </w:t>
            </w:r>
          </w:p>
        </w:tc>
        <w:tc>
          <w:tcPr>
            <w:tcW w:w="4768" w:type="dxa"/>
          </w:tcPr>
          <w:p w14:paraId="71B5D305" w14:textId="77777777" w:rsidR="00822DD3" w:rsidRPr="00822DD3" w:rsidRDefault="00822DD3" w:rsidP="00495F9C"/>
        </w:tc>
      </w:tr>
      <w:tr w:rsidR="00822DD3" w:rsidRPr="00822DD3" w14:paraId="6AA19B2C" w14:textId="7CB9C42A" w:rsidTr="00A560D7">
        <w:trPr>
          <w:trHeight w:val="1115"/>
        </w:trPr>
        <w:tc>
          <w:tcPr>
            <w:tcW w:w="4248" w:type="dxa"/>
          </w:tcPr>
          <w:p w14:paraId="441EBF67" w14:textId="7E3FFF19" w:rsidR="00822DD3" w:rsidRPr="00822DD3" w:rsidRDefault="00822DD3" w:rsidP="00495F9C">
            <w:pPr>
              <w:rPr>
                <w:b/>
                <w:bCs/>
              </w:rPr>
            </w:pPr>
            <w:r w:rsidRPr="00822DD3">
              <w:rPr>
                <w:b/>
                <w:bCs/>
              </w:rPr>
              <w:t>Signature of recipient of information (member of College or University staff/other member of staff):</w:t>
            </w:r>
          </w:p>
        </w:tc>
        <w:tc>
          <w:tcPr>
            <w:tcW w:w="4768" w:type="dxa"/>
          </w:tcPr>
          <w:p w14:paraId="7DA78A19" w14:textId="77777777" w:rsidR="00822DD3" w:rsidRPr="00822DD3" w:rsidRDefault="00822DD3" w:rsidP="00495F9C">
            <w:pPr>
              <w:rPr>
                <w:b/>
                <w:bCs/>
              </w:rPr>
            </w:pPr>
          </w:p>
        </w:tc>
      </w:tr>
      <w:tr w:rsidR="00822DD3" w:rsidRPr="00822DD3" w14:paraId="2CA0AE73" w14:textId="7EE6AF75" w:rsidTr="00A560D7">
        <w:trPr>
          <w:trHeight w:val="505"/>
        </w:trPr>
        <w:tc>
          <w:tcPr>
            <w:tcW w:w="4248" w:type="dxa"/>
          </w:tcPr>
          <w:p w14:paraId="5C57BAA8" w14:textId="77777777" w:rsidR="00822DD3" w:rsidRPr="00822DD3" w:rsidRDefault="00822DD3" w:rsidP="00495F9C">
            <w:r w:rsidRPr="00822DD3">
              <w:t>Print name:</w:t>
            </w:r>
          </w:p>
        </w:tc>
        <w:tc>
          <w:tcPr>
            <w:tcW w:w="4768" w:type="dxa"/>
          </w:tcPr>
          <w:p w14:paraId="72E60886" w14:textId="77777777" w:rsidR="00822DD3" w:rsidRPr="00822DD3" w:rsidRDefault="00822DD3" w:rsidP="00495F9C"/>
        </w:tc>
      </w:tr>
      <w:tr w:rsidR="00822DD3" w14:paraId="69615779" w14:textId="7DE1E19B" w:rsidTr="00A560D7">
        <w:trPr>
          <w:trHeight w:val="424"/>
        </w:trPr>
        <w:tc>
          <w:tcPr>
            <w:tcW w:w="4248" w:type="dxa"/>
          </w:tcPr>
          <w:p w14:paraId="2B514F70" w14:textId="77777777" w:rsidR="00822DD3" w:rsidRDefault="00822DD3" w:rsidP="00495F9C">
            <w:r w:rsidRPr="00822DD3">
              <w:t>Date:</w:t>
            </w:r>
          </w:p>
        </w:tc>
        <w:tc>
          <w:tcPr>
            <w:tcW w:w="4768" w:type="dxa"/>
          </w:tcPr>
          <w:p w14:paraId="5D98EAEC" w14:textId="77777777" w:rsidR="00822DD3" w:rsidRPr="00822DD3" w:rsidRDefault="00822DD3" w:rsidP="00495F9C"/>
        </w:tc>
      </w:tr>
    </w:tbl>
    <w:p w14:paraId="3FCA75CC" w14:textId="30999A3D" w:rsidR="00830C0D" w:rsidRDefault="00830C0D" w:rsidP="00822DD3"/>
    <w:sectPr w:rsidR="00830C0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7B997" w14:textId="77777777" w:rsidR="00517BA7" w:rsidRDefault="00517BA7" w:rsidP="00517BA7">
      <w:pPr>
        <w:spacing w:after="0" w:line="240" w:lineRule="auto"/>
      </w:pPr>
      <w:r>
        <w:separator/>
      </w:r>
    </w:p>
  </w:endnote>
  <w:endnote w:type="continuationSeparator" w:id="0">
    <w:p w14:paraId="5654BAC2" w14:textId="77777777" w:rsidR="00517BA7" w:rsidRDefault="00517BA7" w:rsidP="00517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82E67" w14:textId="77777777" w:rsidR="00517BA7" w:rsidRDefault="00517BA7">
    <w:pPr>
      <w:pStyle w:val="Footer"/>
    </w:pPr>
  </w:p>
  <w:p w14:paraId="7DF1AAE5" w14:textId="169C4B80" w:rsidR="00517BA7" w:rsidRDefault="00517BA7">
    <w:pPr>
      <w:pStyle w:val="Footer"/>
    </w:pPr>
    <w:r>
      <w:t xml:space="preserve">Appendix 3: </w:t>
    </w:r>
    <w:r w:rsidRPr="00517BA7">
      <w:t>Code of Practice: Access and Inclusion for Disabled Students</w:t>
    </w:r>
    <w:r>
      <w:t xml:space="preserve"> 2023/24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F8B17" w14:textId="77777777" w:rsidR="00517BA7" w:rsidRDefault="00517BA7" w:rsidP="00517BA7">
      <w:pPr>
        <w:spacing w:after="0" w:line="240" w:lineRule="auto"/>
      </w:pPr>
      <w:r>
        <w:separator/>
      </w:r>
    </w:p>
  </w:footnote>
  <w:footnote w:type="continuationSeparator" w:id="0">
    <w:p w14:paraId="4AED3DEB" w14:textId="77777777" w:rsidR="00517BA7" w:rsidRDefault="00517BA7" w:rsidP="00517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35CF3" w14:textId="77777777" w:rsidR="00645993" w:rsidRDefault="00645993">
    <w:pPr>
      <w:pStyle w:val="Header"/>
      <w:rPr>
        <w:noProof/>
      </w:rPr>
    </w:pPr>
  </w:p>
  <w:p w14:paraId="37C5268D" w14:textId="2E38C110" w:rsidR="00A65BDF" w:rsidRDefault="00A65BDF">
    <w:pPr>
      <w:pStyle w:val="Header"/>
    </w:pPr>
    <w:r>
      <w:rPr>
        <w:noProof/>
      </w:rPr>
      <w:drawing>
        <wp:inline distT="0" distB="0" distL="0" distR="0" wp14:anchorId="62CA1ABC" wp14:editId="77A080DB">
          <wp:extent cx="2143125" cy="434051"/>
          <wp:effectExtent l="0" t="0" r="0" b="4445"/>
          <wp:docPr id="102100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r="34166" b="270"/>
                  <a:stretch/>
                </pic:blipFill>
                <pic:spPr bwMode="auto">
                  <a:xfrm>
                    <a:off x="0" y="0"/>
                    <a:ext cx="2171884" cy="43987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BA7"/>
    <w:rsid w:val="00033FA0"/>
    <w:rsid w:val="00363906"/>
    <w:rsid w:val="00517BA7"/>
    <w:rsid w:val="00641E49"/>
    <w:rsid w:val="00645993"/>
    <w:rsid w:val="007C2D5F"/>
    <w:rsid w:val="00822DD3"/>
    <w:rsid w:val="00830C0D"/>
    <w:rsid w:val="009E3C5B"/>
    <w:rsid w:val="00A00045"/>
    <w:rsid w:val="00A560D7"/>
    <w:rsid w:val="00A65BDF"/>
    <w:rsid w:val="00A92E41"/>
    <w:rsid w:val="00B52068"/>
    <w:rsid w:val="00DD047D"/>
    <w:rsid w:val="00E14BBF"/>
    <w:rsid w:val="00E66758"/>
    <w:rsid w:val="00F40FE6"/>
    <w:rsid w:val="00FF6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94A48"/>
  <w15:chartTrackingRefBased/>
  <w15:docId w15:val="{B91D23C3-0C0D-4508-A54C-C32101CA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7B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17B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7B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7B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7B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7B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B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B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B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B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17B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7B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7B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7B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7B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B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B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BA7"/>
    <w:rPr>
      <w:rFonts w:eastAsiaTheme="majorEastAsia" w:cstheme="majorBidi"/>
      <w:color w:val="272727" w:themeColor="text1" w:themeTint="D8"/>
    </w:rPr>
  </w:style>
  <w:style w:type="paragraph" w:styleId="Title">
    <w:name w:val="Title"/>
    <w:basedOn w:val="Normal"/>
    <w:next w:val="Normal"/>
    <w:link w:val="TitleChar"/>
    <w:uiPriority w:val="10"/>
    <w:qFormat/>
    <w:rsid w:val="00517B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B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B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B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BA7"/>
    <w:pPr>
      <w:spacing w:before="160"/>
      <w:jc w:val="center"/>
    </w:pPr>
    <w:rPr>
      <w:i/>
      <w:iCs/>
      <w:color w:val="404040" w:themeColor="text1" w:themeTint="BF"/>
    </w:rPr>
  </w:style>
  <w:style w:type="character" w:customStyle="1" w:styleId="QuoteChar">
    <w:name w:val="Quote Char"/>
    <w:basedOn w:val="DefaultParagraphFont"/>
    <w:link w:val="Quote"/>
    <w:uiPriority w:val="29"/>
    <w:rsid w:val="00517BA7"/>
    <w:rPr>
      <w:i/>
      <w:iCs/>
      <w:color w:val="404040" w:themeColor="text1" w:themeTint="BF"/>
    </w:rPr>
  </w:style>
  <w:style w:type="paragraph" w:styleId="ListParagraph">
    <w:name w:val="List Paragraph"/>
    <w:basedOn w:val="Normal"/>
    <w:uiPriority w:val="34"/>
    <w:qFormat/>
    <w:rsid w:val="00517BA7"/>
    <w:pPr>
      <w:ind w:left="720"/>
      <w:contextualSpacing/>
    </w:pPr>
  </w:style>
  <w:style w:type="character" w:styleId="IntenseEmphasis">
    <w:name w:val="Intense Emphasis"/>
    <w:basedOn w:val="DefaultParagraphFont"/>
    <w:uiPriority w:val="21"/>
    <w:qFormat/>
    <w:rsid w:val="00517BA7"/>
    <w:rPr>
      <w:i/>
      <w:iCs/>
      <w:color w:val="0F4761" w:themeColor="accent1" w:themeShade="BF"/>
    </w:rPr>
  </w:style>
  <w:style w:type="paragraph" w:styleId="IntenseQuote">
    <w:name w:val="Intense Quote"/>
    <w:basedOn w:val="Normal"/>
    <w:next w:val="Normal"/>
    <w:link w:val="IntenseQuoteChar"/>
    <w:uiPriority w:val="30"/>
    <w:qFormat/>
    <w:rsid w:val="00517B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7BA7"/>
    <w:rPr>
      <w:i/>
      <w:iCs/>
      <w:color w:val="0F4761" w:themeColor="accent1" w:themeShade="BF"/>
    </w:rPr>
  </w:style>
  <w:style w:type="character" w:styleId="IntenseReference">
    <w:name w:val="Intense Reference"/>
    <w:basedOn w:val="DefaultParagraphFont"/>
    <w:uiPriority w:val="32"/>
    <w:qFormat/>
    <w:rsid w:val="00517BA7"/>
    <w:rPr>
      <w:b/>
      <w:bCs/>
      <w:smallCaps/>
      <w:color w:val="0F4761" w:themeColor="accent1" w:themeShade="BF"/>
      <w:spacing w:val="5"/>
    </w:rPr>
  </w:style>
  <w:style w:type="paragraph" w:styleId="Header">
    <w:name w:val="header"/>
    <w:basedOn w:val="Normal"/>
    <w:link w:val="HeaderChar"/>
    <w:uiPriority w:val="99"/>
    <w:unhideWhenUsed/>
    <w:rsid w:val="00517B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BA7"/>
  </w:style>
  <w:style w:type="paragraph" w:styleId="Footer">
    <w:name w:val="footer"/>
    <w:basedOn w:val="Normal"/>
    <w:link w:val="FooterChar"/>
    <w:uiPriority w:val="99"/>
    <w:unhideWhenUsed/>
    <w:rsid w:val="00517B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BA7"/>
  </w:style>
  <w:style w:type="character" w:styleId="Hyperlink">
    <w:name w:val="Hyperlink"/>
    <w:basedOn w:val="DefaultParagraphFont"/>
    <w:uiPriority w:val="99"/>
    <w:unhideWhenUsed/>
    <w:rsid w:val="00DD047D"/>
    <w:rPr>
      <w:color w:val="467886" w:themeColor="hyperlink"/>
      <w:u w:val="single"/>
    </w:rPr>
  </w:style>
  <w:style w:type="character" w:styleId="UnresolvedMention">
    <w:name w:val="Unresolved Mention"/>
    <w:basedOn w:val="DefaultParagraphFont"/>
    <w:uiPriority w:val="99"/>
    <w:semiHidden/>
    <w:unhideWhenUsed/>
    <w:rsid w:val="00DD047D"/>
    <w:rPr>
      <w:color w:val="605E5C"/>
      <w:shd w:val="clear" w:color="auto" w:fill="E1DFDD"/>
    </w:rPr>
  </w:style>
  <w:style w:type="table" w:styleId="TableGrid">
    <w:name w:val="Table Grid"/>
    <w:basedOn w:val="TableNormal"/>
    <w:uiPriority w:val="39"/>
    <w:rsid w:val="00822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sability.admin.cam.ac.uk/our-role-and-purpos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Johnson</dc:creator>
  <cp:keywords/>
  <dc:description/>
  <cp:lastModifiedBy>Kate Johnson</cp:lastModifiedBy>
  <cp:revision>2</cp:revision>
  <dcterms:created xsi:type="dcterms:W3CDTF">2024-10-28T09:04:00Z</dcterms:created>
  <dcterms:modified xsi:type="dcterms:W3CDTF">2024-10-28T09:04:00Z</dcterms:modified>
</cp:coreProperties>
</file>